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6A7FF2"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sz w:val="28"/>
                <w:szCs w:val="28"/>
                <w:lang w:eastAsia="en-US"/>
              </w:rPr>
            </w:pPr>
            <w:r w:rsidRPr="00FC009D">
              <w:rPr>
                <w:rFonts w:ascii="Times New Roman" w:hAnsi="Times New Roman" w:cs="Times New Roman"/>
                <w:sz w:val="28"/>
                <w:szCs w:val="28"/>
                <w:lang w:eastAsia="en-US"/>
              </w:rPr>
              <w:t>УТВЕРЖДАЮ</w:t>
            </w:r>
          </w:p>
          <w:p w:rsidR="00A67CD4" w:rsidRPr="006A7FF2" w:rsidRDefault="006A7FF2" w:rsidP="00A67CD4">
            <w:pPr>
              <w:tabs>
                <w:tab w:val="left" w:pos="6733"/>
              </w:tabs>
              <w:jc w:val="both"/>
              <w:rPr>
                <w:sz w:val="28"/>
                <w:szCs w:val="28"/>
                <w:lang w:eastAsia="en-US"/>
              </w:rPr>
            </w:pPr>
            <w:r w:rsidRPr="006A7FF2">
              <w:rPr>
                <w:sz w:val="28"/>
                <w:szCs w:val="28"/>
                <w:lang w:eastAsia="en-US"/>
              </w:rPr>
              <w:t>Директор по закупкам АО «РУСБУРМАШ»</w:t>
            </w:r>
          </w:p>
          <w:p w:rsidR="00A67CD4" w:rsidRPr="001C4ED0" w:rsidRDefault="00A67CD4" w:rsidP="00A67CD4">
            <w:pPr>
              <w:tabs>
                <w:tab w:val="left" w:pos="6733"/>
              </w:tabs>
              <w:spacing w:line="276" w:lineRule="auto"/>
              <w:ind w:left="5670"/>
              <w:jc w:val="both"/>
              <w:rPr>
                <w:sz w:val="28"/>
                <w:szCs w:val="28"/>
                <w:lang w:eastAsia="en-US"/>
              </w:rPr>
            </w:pPr>
          </w:p>
          <w:p w:rsidR="00A67CD4" w:rsidRPr="001C4ED0" w:rsidRDefault="00A67CD4" w:rsidP="00A67CD4">
            <w:pPr>
              <w:tabs>
                <w:tab w:val="left" w:pos="6733"/>
              </w:tabs>
              <w:spacing w:line="276" w:lineRule="auto"/>
              <w:jc w:val="both"/>
              <w:rPr>
                <w:sz w:val="28"/>
                <w:szCs w:val="28"/>
                <w:lang w:eastAsia="en-US"/>
              </w:rPr>
            </w:pPr>
            <w:r w:rsidRPr="001C4ED0">
              <w:rPr>
                <w:sz w:val="28"/>
                <w:szCs w:val="28"/>
                <w:lang w:eastAsia="en-US"/>
              </w:rPr>
              <w:t xml:space="preserve">__________________ </w:t>
            </w:r>
            <w:r w:rsidR="006A7FF2">
              <w:rPr>
                <w:sz w:val="28"/>
                <w:szCs w:val="28"/>
                <w:lang w:eastAsia="en-US"/>
              </w:rPr>
              <w:t>В.В. Конобеев</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6E67E2">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B007BB">
              <w:rPr>
                <w:rFonts w:ascii="Times New Roman" w:hAnsi="Times New Roman" w:cs="Times New Roman"/>
                <w:sz w:val="28"/>
                <w:szCs w:val="28"/>
              </w:rPr>
              <w:t>1</w:t>
            </w:r>
            <w:r w:rsidR="006E67E2">
              <w:rPr>
                <w:rFonts w:ascii="Times New Roman" w:hAnsi="Times New Roman" w:cs="Times New Roman"/>
                <w:sz w:val="28"/>
                <w:szCs w:val="28"/>
              </w:rPr>
              <w:t>8</w:t>
            </w:r>
            <w:r w:rsidRPr="00FC009D">
              <w:rPr>
                <w:rFonts w:ascii="Times New Roman" w:hAnsi="Times New Roman" w:cs="Times New Roman"/>
                <w:sz w:val="28"/>
                <w:szCs w:val="28"/>
              </w:rPr>
              <w:t xml:space="preserve">» </w:t>
            </w:r>
            <w:r w:rsidR="00EF178A">
              <w:rPr>
                <w:rFonts w:ascii="Times New Roman" w:hAnsi="Times New Roman" w:cs="Times New Roman"/>
                <w:sz w:val="28"/>
                <w:szCs w:val="28"/>
              </w:rPr>
              <w:t>сентября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6E67E2">
        <w:rPr>
          <w:sz w:val="28"/>
          <w:szCs w:val="28"/>
        </w:rPr>
        <w:t>бурового инструмента для БП и НКР</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6E67E2" w:rsidRDefault="006E67E2"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0611E3"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0611E3"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0611E3"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0611E3"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0611E3"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0611E3"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0611E3"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0611E3"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0611E3"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0611E3">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0611E3">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0611E3">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0611E3">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0611E3">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0611E3">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0611E3">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0611E3">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0611E3">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0611E3" w:rsidP="006A7FF2">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006E67E2">
        <w:rPr>
          <w:rFonts w:ascii="Times New Roman" w:eastAsia="Times New Roman" w:hAnsi="Times New Roman"/>
          <w:sz w:val="28"/>
          <w:szCs w:val="28"/>
          <w:lang w:eastAsia="ru-RU"/>
        </w:rPr>
        <w:t xml:space="preserve">Открытый запрос цен в </w:t>
      </w:r>
      <w:r w:rsidRPr="002038EB">
        <w:rPr>
          <w:rFonts w:ascii="Times New Roman" w:eastAsia="Times New Roman" w:hAnsi="Times New Roman"/>
          <w:sz w:val="28"/>
          <w:szCs w:val="28"/>
          <w:lang w:eastAsia="ru-RU"/>
        </w:rPr>
        <w:t>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C238E6">
        <w:rPr>
          <w:rFonts w:ascii="Times New Roman" w:hAnsi="Times New Roman"/>
          <w:b/>
          <w:i/>
        </w:rPr>
        <w:t>7</w:t>
      </w:r>
      <w:r w:rsidRPr="00C510C5">
        <w:rPr>
          <w:rFonts w:ascii="Times New Roman" w:hAnsi="Times New Roman"/>
          <w:b/>
          <w:i/>
        </w:rPr>
        <w:t>.2015 № 7</w:t>
      </w:r>
      <w:r w:rsidR="00C238E6">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 xml:space="preserve">На Заказчика </w:t>
      </w:r>
      <w:r w:rsidRPr="00B813FE">
        <w:rPr>
          <w:rFonts w:eastAsia="Calibri"/>
          <w:b/>
          <w:i/>
          <w:sz w:val="22"/>
          <w:szCs w:val="22"/>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9A5A1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6A7FF2">
        <w:rPr>
          <w:rFonts w:ascii="Times New Roman" w:hAnsi="Times New Roman"/>
          <w:sz w:val="28"/>
          <w:szCs w:val="28"/>
        </w:rPr>
        <w:t xml:space="preserve">право заключения договора на </w:t>
      </w:r>
      <w:r w:rsidRPr="009A5A14">
        <w:rPr>
          <w:rFonts w:ascii="Times New Roman" w:hAnsi="Times New Roman"/>
          <w:sz w:val="28"/>
          <w:szCs w:val="28"/>
        </w:rPr>
        <w:t xml:space="preserve">поставку </w:t>
      </w:r>
      <w:r w:rsidR="006E67E2">
        <w:rPr>
          <w:rFonts w:ascii="Times New Roman" w:hAnsi="Times New Roman"/>
          <w:sz w:val="28"/>
          <w:szCs w:val="28"/>
        </w:rPr>
        <w:t>бурового инструмента для БП и НКР</w:t>
      </w:r>
      <w:r w:rsidRPr="009A5A14">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АО «</w:t>
      </w:r>
      <w:r w:rsidR="006A7FF2">
        <w:rPr>
          <w:rFonts w:ascii="Times New Roman" w:hAnsi="Times New Roman"/>
          <w:spacing w:val="-6"/>
          <w:sz w:val="28"/>
          <w:szCs w:val="28"/>
        </w:rPr>
        <w:t>РУСБУРМАШ</w:t>
      </w:r>
      <w:r w:rsidRPr="00A67CD4">
        <w:rPr>
          <w:rFonts w:ascii="Times New Roman" w:hAnsi="Times New Roman"/>
          <w:spacing w:val="-6"/>
          <w:sz w:val="28"/>
          <w:szCs w:val="28"/>
        </w:rPr>
        <w:t xml:space="preserve">» </w:t>
      </w:r>
    </w:p>
    <w:p w:rsidR="00673679" w:rsidRPr="006A7FF2"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006A7FF2" w:rsidRPr="006A7FF2">
        <w:rPr>
          <w:rFonts w:ascii="Times New Roman" w:hAnsi="Times New Roman"/>
          <w:spacing w:val="-6"/>
          <w:sz w:val="28"/>
          <w:szCs w:val="28"/>
        </w:rPr>
        <w:t>109004, г. Москва ул. Земляной Вал, д. 59, стр. 2</w:t>
      </w:r>
      <w:r w:rsidRPr="006A7FF2">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6A7FF2">
        <w:rPr>
          <w:rFonts w:eastAsia="Calibri"/>
          <w:spacing w:val="-6"/>
          <w:sz w:val="28"/>
          <w:szCs w:val="28"/>
          <w:lang w:eastAsia="en-US"/>
        </w:rPr>
        <w:t xml:space="preserve">Почтовый адрес: </w:t>
      </w:r>
      <w:r w:rsidR="006A7FF2" w:rsidRPr="006A7FF2">
        <w:rPr>
          <w:rFonts w:eastAsia="Calibri"/>
          <w:spacing w:val="-6"/>
          <w:sz w:val="28"/>
          <w:szCs w:val="28"/>
          <w:lang w:eastAsia="en-US"/>
        </w:rPr>
        <w:t>109004, г. Москва ул. Земляной Вал, д. 59, стр. 2</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9A5A14">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9A5A14" w:rsidRPr="009A5A14" w:rsidRDefault="00673679" w:rsidP="009A5A14">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поставка</w:t>
      </w:r>
      <w:r w:rsidR="00B007BB">
        <w:rPr>
          <w:rFonts w:ascii="Times New Roman" w:hAnsi="Times New Roman"/>
          <w:sz w:val="28"/>
          <w:szCs w:val="28"/>
        </w:rPr>
        <w:t xml:space="preserve"> </w:t>
      </w:r>
      <w:r w:rsidR="006E67E2">
        <w:rPr>
          <w:rFonts w:ascii="Times New Roman" w:hAnsi="Times New Roman"/>
          <w:sz w:val="28"/>
          <w:szCs w:val="28"/>
        </w:rPr>
        <w:t>бурового инструмента для БП и НКР</w:t>
      </w:r>
      <w:r w:rsidR="009A5A14" w:rsidRPr="009A5A14">
        <w:rPr>
          <w:rFonts w:ascii="Times New Roman" w:hAnsi="Times New Roman"/>
          <w:sz w:val="28"/>
          <w:szCs w:val="28"/>
        </w:rPr>
        <w:t>.</w:t>
      </w:r>
    </w:p>
    <w:p w:rsidR="00673679" w:rsidRPr="005C0EFF" w:rsidRDefault="00673679" w:rsidP="009A5A14">
      <w:pPr>
        <w:pStyle w:val="afff"/>
        <w:tabs>
          <w:tab w:val="left" w:pos="142"/>
          <w:tab w:val="left" w:pos="1134"/>
        </w:tabs>
        <w:spacing w:after="0" w:line="240" w:lineRule="auto"/>
        <w:ind w:left="567"/>
        <w:jc w:val="both"/>
        <w:rPr>
          <w:rFonts w:ascii="Times New Roman" w:hAnsi="Times New Roman"/>
          <w:sz w:val="28"/>
          <w:szCs w:val="28"/>
        </w:rPr>
      </w:pP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6E67E2">
        <w:rPr>
          <w:rFonts w:ascii="Times New Roman" w:hAnsi="Times New Roman"/>
          <w:sz w:val="28"/>
          <w:szCs w:val="28"/>
        </w:rPr>
        <w:t xml:space="preserve">32 223 741 </w:t>
      </w:r>
      <w:r w:rsidR="006A7FF2">
        <w:rPr>
          <w:rFonts w:ascii="Times New Roman" w:hAnsi="Times New Roman"/>
          <w:sz w:val="28"/>
          <w:szCs w:val="28"/>
        </w:rPr>
        <w:t>(</w:t>
      </w:r>
      <w:r w:rsidR="006E67E2">
        <w:rPr>
          <w:rFonts w:ascii="Times New Roman" w:hAnsi="Times New Roman"/>
          <w:sz w:val="28"/>
          <w:szCs w:val="28"/>
        </w:rPr>
        <w:t>Тридцать два</w:t>
      </w:r>
      <w:r>
        <w:rPr>
          <w:rFonts w:ascii="Times New Roman" w:hAnsi="Times New Roman"/>
          <w:sz w:val="28"/>
          <w:szCs w:val="28"/>
        </w:rPr>
        <w:t xml:space="preserve"> миллион</w:t>
      </w:r>
      <w:r w:rsidR="006E67E2">
        <w:rPr>
          <w:rFonts w:ascii="Times New Roman" w:hAnsi="Times New Roman"/>
          <w:sz w:val="28"/>
          <w:szCs w:val="28"/>
        </w:rPr>
        <w:t>а</w:t>
      </w:r>
      <w:r>
        <w:rPr>
          <w:rFonts w:ascii="Times New Roman" w:hAnsi="Times New Roman"/>
          <w:sz w:val="28"/>
          <w:szCs w:val="28"/>
        </w:rPr>
        <w:t xml:space="preserve"> </w:t>
      </w:r>
      <w:r w:rsidR="006E67E2">
        <w:rPr>
          <w:rFonts w:ascii="Times New Roman" w:hAnsi="Times New Roman"/>
          <w:sz w:val="28"/>
          <w:szCs w:val="28"/>
        </w:rPr>
        <w:t>двести двадцать</w:t>
      </w:r>
      <w:r w:rsidR="00B007BB">
        <w:rPr>
          <w:rFonts w:ascii="Times New Roman" w:hAnsi="Times New Roman"/>
          <w:sz w:val="28"/>
          <w:szCs w:val="28"/>
        </w:rPr>
        <w:t xml:space="preserve"> три </w:t>
      </w:r>
      <w:r>
        <w:rPr>
          <w:rFonts w:ascii="Times New Roman" w:hAnsi="Times New Roman"/>
          <w:sz w:val="28"/>
          <w:szCs w:val="28"/>
        </w:rPr>
        <w:t>тысяч</w:t>
      </w:r>
      <w:r w:rsidR="00B007BB">
        <w:rPr>
          <w:rFonts w:ascii="Times New Roman" w:hAnsi="Times New Roman"/>
          <w:sz w:val="28"/>
          <w:szCs w:val="28"/>
        </w:rPr>
        <w:t>и</w:t>
      </w:r>
      <w:r>
        <w:rPr>
          <w:rFonts w:ascii="Times New Roman" w:hAnsi="Times New Roman"/>
          <w:sz w:val="28"/>
          <w:szCs w:val="28"/>
        </w:rPr>
        <w:t xml:space="preserve"> </w:t>
      </w:r>
      <w:r w:rsidR="006E67E2">
        <w:rPr>
          <w:rFonts w:ascii="Times New Roman" w:hAnsi="Times New Roman"/>
          <w:sz w:val="28"/>
          <w:szCs w:val="28"/>
        </w:rPr>
        <w:t>семьсот сорок один</w:t>
      </w:r>
      <w:r>
        <w:rPr>
          <w:rFonts w:ascii="Times New Roman" w:hAnsi="Times New Roman"/>
          <w:sz w:val="28"/>
          <w:szCs w:val="28"/>
        </w:rPr>
        <w:t>) рубл</w:t>
      </w:r>
      <w:r w:rsidR="006E67E2">
        <w:rPr>
          <w:rFonts w:ascii="Times New Roman" w:hAnsi="Times New Roman"/>
          <w:sz w:val="28"/>
          <w:szCs w:val="28"/>
        </w:rPr>
        <w:t>ь</w:t>
      </w:r>
      <w:r>
        <w:rPr>
          <w:rFonts w:ascii="Times New Roman" w:hAnsi="Times New Roman"/>
          <w:sz w:val="28"/>
          <w:szCs w:val="28"/>
        </w:rPr>
        <w:t xml:space="preserve"> </w:t>
      </w:r>
      <w:r w:rsidR="006E67E2">
        <w:rPr>
          <w:rFonts w:ascii="Times New Roman" w:hAnsi="Times New Roman"/>
          <w:sz w:val="28"/>
          <w:szCs w:val="28"/>
        </w:rPr>
        <w:t>7</w:t>
      </w:r>
      <w:r w:rsidR="00B007BB">
        <w:rPr>
          <w:rFonts w:ascii="Times New Roman" w:hAnsi="Times New Roman"/>
          <w:sz w:val="28"/>
          <w:szCs w:val="28"/>
        </w:rPr>
        <w:t>3</w:t>
      </w:r>
      <w:r>
        <w:rPr>
          <w:rFonts w:ascii="Times New Roman" w:hAnsi="Times New Roman"/>
          <w:sz w:val="28"/>
          <w:szCs w:val="28"/>
        </w:rPr>
        <w:t xml:space="preserve"> копе</w:t>
      </w:r>
      <w:r w:rsidR="00B007BB">
        <w:rPr>
          <w:rFonts w:ascii="Times New Roman" w:hAnsi="Times New Roman"/>
          <w:sz w:val="28"/>
          <w:szCs w:val="28"/>
        </w:rPr>
        <w:t>йки</w:t>
      </w:r>
      <w:r w:rsidRPr="004456D3">
        <w:rPr>
          <w:rFonts w:ascii="Times New Roman" w:hAnsi="Times New Roman"/>
          <w:sz w:val="28"/>
          <w:szCs w:val="28"/>
        </w:rPr>
        <w:t>, включая НДС</w:t>
      </w:r>
      <w:r w:rsidR="009A5A14">
        <w:rPr>
          <w:rFonts w:ascii="Times New Roman" w:hAnsi="Times New Roman"/>
          <w:sz w:val="28"/>
          <w:szCs w:val="28"/>
        </w:rPr>
        <w:t xml:space="preserve"> 18%</w:t>
      </w:r>
      <w:r>
        <w:rPr>
          <w:rFonts w:ascii="Times New Roman" w:hAnsi="Times New Roman"/>
          <w:sz w:val="28"/>
          <w:szCs w:val="28"/>
        </w:rPr>
        <w:t>.</w:t>
      </w:r>
      <w:r w:rsidRPr="008D45D7">
        <w:rPr>
          <w:b/>
          <w:i/>
        </w:rPr>
        <w:t xml:space="preserve"> </w:t>
      </w:r>
    </w:p>
    <w:p w:rsidR="00673679" w:rsidRPr="005C0EFF" w:rsidRDefault="00673679" w:rsidP="00673679">
      <w:pPr>
        <w:tabs>
          <w:tab w:val="left" w:pos="142"/>
          <w:tab w:val="left" w:pos="1134"/>
        </w:tabs>
        <w:ind w:firstLine="567"/>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Pr>
          <w:b/>
          <w:i/>
        </w:rPr>
        <w:t>закупки</w:t>
      </w:r>
      <w:r w:rsidRPr="005C0EFF">
        <w:rPr>
          <w:b/>
          <w:i/>
        </w:rPr>
        <w:t xml:space="preserve"> цены.</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tabs>
          <w:tab w:val="left" w:pos="142"/>
          <w:tab w:val="left" w:pos="1134"/>
        </w:tabs>
        <w:ind w:firstLine="567"/>
        <w:contextualSpacing/>
        <w:jc w:val="both"/>
        <w:rPr>
          <w:b/>
          <w:i/>
        </w:rPr>
      </w:pPr>
      <w:r w:rsidRPr="00E25B1F">
        <w:rPr>
          <w:sz w:val="28"/>
          <w:szCs w:val="28"/>
        </w:rPr>
        <w:t xml:space="preserve">Цена договора включает в себя: </w:t>
      </w:r>
      <w:r>
        <w:rPr>
          <w:sz w:val="28"/>
          <w:szCs w:val="28"/>
        </w:rPr>
        <w:t xml:space="preserve">стоимость Товара с учетом </w:t>
      </w:r>
      <w:r w:rsidRPr="0021727B">
        <w:rPr>
          <w:sz w:val="28"/>
          <w:szCs w:val="28"/>
        </w:rPr>
        <w:t>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E67E2" w:rsidRPr="006E67E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6E67E2">
        <w:rPr>
          <w:rFonts w:ascii="Times New Roman" w:hAnsi="Times New Roman"/>
          <w:sz w:val="28"/>
          <w:szCs w:val="28"/>
        </w:rPr>
        <w:t>Обеспечение заявки на участие в закупке:</w:t>
      </w:r>
    </w:p>
    <w:p w:rsidR="006E67E2" w:rsidRPr="006E67E2" w:rsidRDefault="006E67E2" w:rsidP="006E67E2">
      <w:pPr>
        <w:tabs>
          <w:tab w:val="left" w:pos="1134"/>
        </w:tabs>
        <w:jc w:val="both"/>
        <w:rPr>
          <w:spacing w:val="-6"/>
          <w:sz w:val="28"/>
          <w:szCs w:val="28"/>
        </w:rPr>
      </w:pPr>
      <w:r w:rsidRPr="006E67E2">
        <w:rPr>
          <w:spacing w:val="-6"/>
          <w:sz w:val="28"/>
          <w:szCs w:val="28"/>
        </w:rPr>
        <w:t>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Стандарту</w:t>
      </w:r>
    </w:p>
    <w:p w:rsidR="006E67E2" w:rsidRPr="00EF3F76" w:rsidRDefault="006E67E2" w:rsidP="006E67E2">
      <w:pPr>
        <w:pStyle w:val="afff"/>
        <w:tabs>
          <w:tab w:val="left" w:pos="709"/>
        </w:tabs>
        <w:spacing w:after="0" w:line="240" w:lineRule="auto"/>
        <w:ind w:left="709"/>
        <w:contextualSpacing w:val="0"/>
        <w:jc w:val="both"/>
        <w:rPr>
          <w:rFonts w:ascii="Times New Roman" w:hAnsi="Times New Roman"/>
          <w:spacing w:val="-6"/>
          <w:sz w:val="28"/>
          <w:szCs w:val="28"/>
        </w:rPr>
      </w:pPr>
      <w:r>
        <w:rPr>
          <w:rFonts w:ascii="Times New Roman" w:hAnsi="Times New Roman"/>
          <w:spacing w:val="-6"/>
          <w:sz w:val="28"/>
          <w:szCs w:val="28"/>
        </w:rPr>
        <w:t>- 1 611 187</w:t>
      </w:r>
      <w:r w:rsidRPr="00EF3F76">
        <w:rPr>
          <w:rFonts w:ascii="Times New Roman" w:hAnsi="Times New Roman"/>
          <w:spacing w:val="-6"/>
          <w:sz w:val="28"/>
          <w:szCs w:val="28"/>
        </w:rPr>
        <w:t>,</w:t>
      </w:r>
      <w:r>
        <w:rPr>
          <w:rFonts w:ascii="Times New Roman" w:hAnsi="Times New Roman"/>
          <w:spacing w:val="-6"/>
          <w:sz w:val="28"/>
          <w:szCs w:val="28"/>
        </w:rPr>
        <w:t>0</w:t>
      </w:r>
      <w:r w:rsidRPr="00EF3F76">
        <w:rPr>
          <w:rFonts w:ascii="Times New Roman" w:hAnsi="Times New Roman"/>
          <w:spacing w:val="-6"/>
          <w:sz w:val="28"/>
          <w:szCs w:val="28"/>
        </w:rPr>
        <w:t>0 (</w:t>
      </w:r>
      <w:r>
        <w:rPr>
          <w:rFonts w:ascii="Times New Roman" w:hAnsi="Times New Roman"/>
          <w:spacing w:val="-6"/>
          <w:sz w:val="28"/>
          <w:szCs w:val="28"/>
        </w:rPr>
        <w:t>Один миллион шестьсот одиннадцать тысяч сто восемьдесят семь</w:t>
      </w:r>
      <w:r w:rsidRPr="00EF3F76">
        <w:rPr>
          <w:rFonts w:ascii="Times New Roman" w:hAnsi="Times New Roman"/>
          <w:spacing w:val="-6"/>
          <w:sz w:val="28"/>
          <w:szCs w:val="28"/>
        </w:rPr>
        <w:t>)</w:t>
      </w:r>
      <w:r>
        <w:rPr>
          <w:rFonts w:ascii="Times New Roman" w:hAnsi="Times New Roman"/>
          <w:spacing w:val="-6"/>
          <w:sz w:val="28"/>
          <w:szCs w:val="28"/>
        </w:rPr>
        <w:t xml:space="preserve"> рублей.</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Получатель: ООО «АРМЗ Сервис»</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Юридический адрес: 109004, г. Москва, Большой Дровяной переулок, 12 стр. 3</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Фактический адрес: 109004, г. Москва, Большой Дровяной переулок, 12 стр. 3</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 xml:space="preserve">ИНН 7708671295, КПП 770901001 </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ОГРН 1087746628903</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Банковские реквизиты:</w:t>
      </w:r>
    </w:p>
    <w:p w:rsidR="006E67E2" w:rsidRPr="00FE72D9" w:rsidRDefault="006E67E2" w:rsidP="006E67E2">
      <w:pPr>
        <w:tabs>
          <w:tab w:val="left" w:pos="1134"/>
        </w:tabs>
        <w:ind w:firstLine="709"/>
        <w:contextualSpacing/>
        <w:jc w:val="both"/>
        <w:rPr>
          <w:spacing w:val="-6"/>
          <w:sz w:val="28"/>
          <w:szCs w:val="28"/>
        </w:rPr>
      </w:pPr>
      <w:proofErr w:type="gramStart"/>
      <w:r w:rsidRPr="00FE72D9">
        <w:rPr>
          <w:spacing w:val="-6"/>
          <w:sz w:val="28"/>
          <w:szCs w:val="28"/>
        </w:rPr>
        <w:t>Р</w:t>
      </w:r>
      <w:proofErr w:type="gramEnd"/>
      <w:r w:rsidRPr="00FE72D9">
        <w:rPr>
          <w:spacing w:val="-6"/>
          <w:sz w:val="28"/>
          <w:szCs w:val="28"/>
        </w:rPr>
        <w:t>/с 40702810701300005892</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в Банке АО "АЛЬФА-БАНК",  ИНН 7728168971, ОГРН 1027700067328</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 xml:space="preserve">107078, г. Москва, ул. </w:t>
      </w:r>
      <w:proofErr w:type="spellStart"/>
      <w:r w:rsidRPr="00FE72D9">
        <w:rPr>
          <w:spacing w:val="-6"/>
          <w:sz w:val="28"/>
          <w:szCs w:val="28"/>
        </w:rPr>
        <w:t>Каланчевская</w:t>
      </w:r>
      <w:proofErr w:type="spellEnd"/>
      <w:r w:rsidRPr="00FE72D9">
        <w:rPr>
          <w:spacing w:val="-6"/>
          <w:sz w:val="28"/>
          <w:szCs w:val="28"/>
        </w:rPr>
        <w:t>, д. 27</w:t>
      </w:r>
    </w:p>
    <w:p w:rsidR="006E67E2" w:rsidRPr="00FE72D9" w:rsidRDefault="006E67E2" w:rsidP="006E67E2">
      <w:pPr>
        <w:tabs>
          <w:tab w:val="left" w:pos="1134"/>
        </w:tabs>
        <w:ind w:firstLine="709"/>
        <w:contextualSpacing/>
        <w:jc w:val="both"/>
        <w:rPr>
          <w:spacing w:val="-6"/>
          <w:sz w:val="28"/>
          <w:szCs w:val="28"/>
        </w:rPr>
      </w:pPr>
      <w:proofErr w:type="gramStart"/>
      <w:r w:rsidRPr="00FE72D9">
        <w:rPr>
          <w:spacing w:val="-6"/>
          <w:sz w:val="28"/>
          <w:szCs w:val="28"/>
        </w:rPr>
        <w:t>к</w:t>
      </w:r>
      <w:proofErr w:type="gramEnd"/>
      <w:r w:rsidRPr="00FE72D9">
        <w:rPr>
          <w:spacing w:val="-6"/>
          <w:sz w:val="28"/>
          <w:szCs w:val="28"/>
        </w:rPr>
        <w:t>/с 30101810200000000593 в ОПЕРУ Москва</w:t>
      </w:r>
    </w:p>
    <w:p w:rsidR="006E67E2" w:rsidRDefault="006E67E2" w:rsidP="006E67E2">
      <w:pPr>
        <w:tabs>
          <w:tab w:val="left" w:pos="1134"/>
        </w:tabs>
        <w:ind w:firstLine="709"/>
        <w:contextualSpacing/>
        <w:jc w:val="both"/>
        <w:rPr>
          <w:spacing w:val="-6"/>
          <w:sz w:val="28"/>
          <w:szCs w:val="28"/>
        </w:rPr>
      </w:pPr>
      <w:r w:rsidRPr="00FE72D9">
        <w:rPr>
          <w:spacing w:val="-6"/>
          <w:sz w:val="28"/>
          <w:szCs w:val="28"/>
        </w:rPr>
        <w:lastRenderedPageBreak/>
        <w:t>БИК 044525593</w:t>
      </w:r>
    </w:p>
    <w:p w:rsidR="006E67E2" w:rsidRPr="005C0EFF" w:rsidRDefault="006E67E2" w:rsidP="006E67E2">
      <w:pPr>
        <w:tabs>
          <w:tab w:val="left" w:pos="1134"/>
        </w:tabs>
        <w:ind w:firstLine="709"/>
        <w:contextualSpacing/>
        <w:jc w:val="both"/>
        <w:rPr>
          <w:spacing w:val="-6"/>
          <w:sz w:val="28"/>
          <w:szCs w:val="28"/>
        </w:rPr>
      </w:pPr>
      <w:r w:rsidRPr="005C0EFF">
        <w:rPr>
          <w:spacing w:val="-6"/>
          <w:sz w:val="28"/>
          <w:szCs w:val="28"/>
        </w:rPr>
        <w:t xml:space="preserve">Назначение платежа: </w:t>
      </w:r>
      <w:r>
        <w:rPr>
          <w:spacing w:val="-6"/>
          <w:sz w:val="28"/>
          <w:szCs w:val="28"/>
        </w:rPr>
        <w:t>«</w:t>
      </w:r>
      <w:r w:rsidRPr="005C0EFF">
        <w:rPr>
          <w:spacing w:val="-6"/>
          <w:sz w:val="28"/>
          <w:szCs w:val="28"/>
        </w:rPr>
        <w:t xml:space="preserve">Обеспечение заявки на участие в </w:t>
      </w:r>
      <w:r>
        <w:rPr>
          <w:spacing w:val="-6"/>
          <w:sz w:val="28"/>
          <w:szCs w:val="28"/>
        </w:rPr>
        <w:t>запросе цен</w:t>
      </w:r>
      <w:r w:rsidRPr="002B0B0D">
        <w:rPr>
          <w:spacing w:val="-6"/>
          <w:sz w:val="28"/>
          <w:szCs w:val="28"/>
        </w:rPr>
        <w:t xml:space="preserve"> </w:t>
      </w:r>
      <w:r w:rsidRPr="00FE72D9">
        <w:rPr>
          <w:spacing w:val="-6"/>
          <w:sz w:val="28"/>
          <w:szCs w:val="28"/>
        </w:rPr>
        <w:t xml:space="preserve">(наименование </w:t>
      </w:r>
      <w:r>
        <w:rPr>
          <w:spacing w:val="-6"/>
          <w:sz w:val="28"/>
          <w:szCs w:val="28"/>
        </w:rPr>
        <w:t>запроса цен,</w:t>
      </w:r>
      <w:r w:rsidRPr="002B0B0D">
        <w:rPr>
          <w:spacing w:val="-6"/>
          <w:sz w:val="28"/>
          <w:szCs w:val="28"/>
        </w:rPr>
        <w:t xml:space="preserve"> </w:t>
      </w:r>
      <w:r w:rsidRPr="00FE72D9">
        <w:rPr>
          <w:spacing w:val="-6"/>
          <w:sz w:val="28"/>
          <w:szCs w:val="28"/>
        </w:rPr>
        <w:t>номер процедуры на ЭТП)</w:t>
      </w:r>
      <w:r>
        <w:rPr>
          <w:spacing w:val="-6"/>
          <w:sz w:val="28"/>
          <w:szCs w:val="28"/>
        </w:rPr>
        <w:t>»</w:t>
      </w:r>
      <w:r w:rsidRPr="005C0EFF">
        <w:rPr>
          <w:spacing w:val="-6"/>
          <w:sz w:val="28"/>
          <w:szCs w:val="28"/>
        </w:rPr>
        <w:t xml:space="preserve">, </w:t>
      </w:r>
      <w:r>
        <w:rPr>
          <w:spacing w:val="-6"/>
          <w:sz w:val="28"/>
          <w:szCs w:val="28"/>
        </w:rPr>
        <w:t>а также «</w:t>
      </w:r>
      <w:r w:rsidRPr="005C0EFF">
        <w:rPr>
          <w:spacing w:val="-6"/>
          <w:sz w:val="28"/>
          <w:szCs w:val="28"/>
        </w:rPr>
        <w:t>НДС не облагается</w:t>
      </w:r>
      <w:r>
        <w:rPr>
          <w:spacing w:val="-6"/>
          <w:sz w:val="28"/>
          <w:szCs w:val="28"/>
        </w:rPr>
        <w:t>»</w:t>
      </w:r>
      <w:r w:rsidRPr="005C0EFF">
        <w:rPr>
          <w:spacing w:val="-6"/>
          <w:sz w:val="28"/>
          <w:szCs w:val="28"/>
        </w:rPr>
        <w:t>.</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673679" w:rsidRPr="00B813FE" w:rsidRDefault="00673679" w:rsidP="00673679">
      <w:pPr>
        <w:tabs>
          <w:tab w:val="left" w:pos="142"/>
          <w:tab w:val="left" w:pos="386"/>
        </w:tabs>
        <w:ind w:firstLine="567"/>
        <w:contextualSpacing/>
        <w:jc w:val="both"/>
        <w:rPr>
          <w:spacing w:val="-6"/>
          <w:sz w:val="28"/>
          <w:szCs w:val="28"/>
        </w:rPr>
      </w:pPr>
      <w:r w:rsidRPr="00B813FE">
        <w:rPr>
          <w:sz w:val="28"/>
          <w:szCs w:val="28"/>
        </w:rPr>
        <w:t xml:space="preserve">Официальная публикация документов по данной закупке: </w:t>
      </w:r>
      <w:r w:rsidRPr="00B813FE">
        <w:rPr>
          <w:spacing w:val="-6"/>
          <w:sz w:val="28"/>
          <w:szCs w:val="28"/>
        </w:rPr>
        <w:t>Официальный сайт по закупкам атомной отрасли (</w:t>
      </w:r>
      <w:hyperlink r:id="rId15" w:history="1">
        <w:r w:rsidRPr="00B813FE">
          <w:rPr>
            <w:rStyle w:val="afb"/>
            <w:rFonts w:eastAsia="Calibri"/>
            <w:sz w:val="28"/>
            <w:szCs w:val="28"/>
            <w:lang w:eastAsia="en-US"/>
          </w:rPr>
          <w:t>http://zakupki.rosatom.ru</w:t>
        </w:r>
      </w:hyperlink>
      <w:r w:rsidRPr="00B813FE">
        <w:rPr>
          <w:spacing w:val="-6"/>
          <w:sz w:val="28"/>
          <w:szCs w:val="28"/>
        </w:rPr>
        <w:t>).</w:t>
      </w:r>
    </w:p>
    <w:p w:rsidR="00673679" w:rsidRDefault="00673679" w:rsidP="00673679">
      <w:pPr>
        <w:tabs>
          <w:tab w:val="left" w:pos="142"/>
          <w:tab w:val="left" w:pos="386"/>
        </w:tabs>
        <w:ind w:firstLine="567"/>
        <w:contextualSpacing/>
        <w:jc w:val="both"/>
        <w:rPr>
          <w:sz w:val="28"/>
          <w:szCs w:val="28"/>
        </w:rPr>
      </w:pPr>
      <w:r w:rsidRPr="00B813FE">
        <w:rPr>
          <w:sz w:val="28"/>
          <w:szCs w:val="28"/>
        </w:rPr>
        <w:t xml:space="preserve">Копии публикации документов по данной закупке: ЭТП ООО «Аукционный Конкурсный Дом» </w:t>
      </w:r>
      <w:hyperlink r:id="rId16" w:history="1">
        <w:r w:rsidRPr="00B813FE">
          <w:rPr>
            <w:rStyle w:val="afb"/>
            <w:sz w:val="28"/>
            <w:szCs w:val="28"/>
          </w:rPr>
          <w:t>www.a-k-d.ru</w:t>
        </w:r>
      </w:hyperlink>
      <w:r w:rsidRPr="00B813FE">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B007BB">
        <w:rPr>
          <w:rFonts w:ascii="Times New Roman" w:hAnsi="Times New Roman"/>
          <w:b/>
          <w:spacing w:val="-6"/>
          <w:sz w:val="28"/>
          <w:szCs w:val="28"/>
          <w:u w:val="single"/>
        </w:rPr>
        <w:t>2</w:t>
      </w:r>
      <w:r w:rsidR="00B4419E">
        <w:rPr>
          <w:rFonts w:ascii="Times New Roman" w:hAnsi="Times New Roman"/>
          <w:b/>
          <w:spacing w:val="-6"/>
          <w:sz w:val="28"/>
          <w:szCs w:val="28"/>
          <w:u w:val="single"/>
        </w:rPr>
        <w:t>8</w:t>
      </w:r>
      <w:r w:rsidRPr="00816ED6">
        <w:rPr>
          <w:rFonts w:ascii="Times New Roman" w:hAnsi="Times New Roman"/>
          <w:b/>
          <w:spacing w:val="-6"/>
          <w:sz w:val="28"/>
          <w:szCs w:val="28"/>
          <w:u w:val="single"/>
        </w:rPr>
        <w:t xml:space="preserve">» </w:t>
      </w:r>
      <w:r w:rsidR="00A76123">
        <w:rPr>
          <w:rFonts w:ascii="Times New Roman" w:hAnsi="Times New Roman"/>
          <w:b/>
          <w:spacing w:val="-6"/>
          <w:sz w:val="28"/>
          <w:szCs w:val="28"/>
          <w:u w:val="single"/>
        </w:rPr>
        <w:t>сентября</w:t>
      </w:r>
      <w:r w:rsidRPr="00816ED6">
        <w:rPr>
          <w:rFonts w:ascii="Times New Roman" w:hAnsi="Times New Roman"/>
          <w:b/>
          <w:spacing w:val="-6"/>
          <w:sz w:val="28"/>
          <w:szCs w:val="28"/>
          <w:u w:val="single"/>
        </w:rPr>
        <w:t xml:space="preserve"> 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73679" w:rsidP="00673679">
      <w:pPr>
        <w:tabs>
          <w:tab w:val="left" w:pos="142"/>
          <w:tab w:val="left" w:pos="1134"/>
        </w:tabs>
        <w:ind w:firstLine="567"/>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7" w:history="1">
        <w:r w:rsidRPr="005140A5">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B4419E">
        <w:rPr>
          <w:b/>
          <w:spacing w:val="-6"/>
          <w:sz w:val="28"/>
          <w:szCs w:val="28"/>
          <w:u w:val="single"/>
        </w:rPr>
        <w:t>28</w:t>
      </w:r>
      <w:r w:rsidRPr="00816ED6">
        <w:rPr>
          <w:b/>
          <w:spacing w:val="-6"/>
          <w:sz w:val="28"/>
          <w:szCs w:val="28"/>
          <w:u w:val="single"/>
        </w:rPr>
        <w:t xml:space="preserve">» </w:t>
      </w:r>
      <w:r w:rsidR="005323A9">
        <w:rPr>
          <w:b/>
          <w:spacing w:val="-6"/>
          <w:sz w:val="28"/>
          <w:szCs w:val="28"/>
          <w:u w:val="single"/>
        </w:rPr>
        <w:t>сентября</w:t>
      </w:r>
      <w:r w:rsidRPr="00816ED6">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7367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B4419E">
        <w:rPr>
          <w:b/>
          <w:spacing w:val="-6"/>
          <w:sz w:val="28"/>
          <w:szCs w:val="28"/>
          <w:u w:val="single"/>
        </w:rPr>
        <w:t>05</w:t>
      </w:r>
      <w:r w:rsidRPr="00816ED6">
        <w:rPr>
          <w:b/>
          <w:spacing w:val="-6"/>
          <w:sz w:val="28"/>
          <w:szCs w:val="28"/>
          <w:u w:val="single"/>
        </w:rPr>
        <w:t xml:space="preserve">» </w:t>
      </w:r>
      <w:r w:rsidR="00B4419E">
        <w:rPr>
          <w:b/>
          <w:spacing w:val="-6"/>
          <w:sz w:val="28"/>
          <w:szCs w:val="28"/>
          <w:u w:val="single"/>
        </w:rPr>
        <w:t>окт</w:t>
      </w:r>
      <w:r w:rsidR="005323A9">
        <w:rPr>
          <w:b/>
          <w:spacing w:val="-6"/>
          <w:sz w:val="28"/>
          <w:szCs w:val="28"/>
          <w:u w:val="single"/>
        </w:rPr>
        <w:t>ября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lastRenderedPageBreak/>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sidR="005323A9">
        <w:rPr>
          <w:rFonts w:ascii="Times New Roman" w:hAnsi="Times New Roman"/>
          <w:spacing w:val="-6"/>
          <w:sz w:val="28"/>
          <w:szCs w:val="28"/>
        </w:rPr>
        <w:t>предусмотрено</w:t>
      </w:r>
      <w:r w:rsidR="00B007BB">
        <w:rPr>
          <w:rFonts w:ascii="Times New Roman" w:hAnsi="Times New Roman"/>
          <w:spacing w:val="-6"/>
          <w:sz w:val="28"/>
          <w:szCs w:val="28"/>
        </w:rPr>
        <w:t>, в соответствии с проектом договора</w:t>
      </w:r>
      <w:r>
        <w:rPr>
          <w:rFonts w:ascii="Times New Roman" w:hAnsi="Times New Roman"/>
          <w:spacing w:val="-6"/>
          <w:sz w:val="28"/>
          <w:szCs w:val="28"/>
        </w:rPr>
        <w:t>.</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1" w:name="_GoBack"/>
      <w:bookmarkEnd w:id="11"/>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18753695"/>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5" w:name="_Toc395190383"/>
      <w:bookmarkStart w:id="16" w:name="_Ref396490008"/>
      <w:bookmarkStart w:id="17" w:name="_Toc41875369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1"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3"/>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4"/>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6" w:name="_Ref405791537"/>
          </w:p>
        </w:tc>
        <w:bookmarkEnd w:id="46"/>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7" w:name="_Ref407691222"/>
          </w:p>
        </w:tc>
        <w:bookmarkEnd w:id="47"/>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5792235"/>
          </w:p>
        </w:tc>
        <w:bookmarkEnd w:id="48"/>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18753699"/>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38E6" w:rsidRPr="00703F4C" w:rsidTr="00C238E6">
        <w:trPr>
          <w:trHeight w:val="925"/>
        </w:trPr>
        <w:tc>
          <w:tcPr>
            <w:tcW w:w="276" w:type="pct"/>
            <w:tcBorders>
              <w:right w:val="single" w:sz="4" w:space="0" w:color="auto"/>
            </w:tcBorders>
            <w:vAlign w:val="center"/>
          </w:tcPr>
          <w:p w:rsidR="00C238E6" w:rsidRPr="00C20EDB" w:rsidRDefault="00C238E6" w:rsidP="00C238E6">
            <w:pPr>
              <w:widowControl w:val="0"/>
              <w:shd w:val="clear" w:color="auto" w:fill="FFFFFF"/>
              <w:tabs>
                <w:tab w:val="left" w:pos="299"/>
              </w:tabs>
              <w:ind w:left="34" w:right="-57"/>
              <w:jc w:val="center"/>
              <w:rPr>
                <w:rFonts w:eastAsia="Arial Unicode MS"/>
                <w:bCs/>
              </w:rPr>
            </w:pPr>
            <w:r>
              <w:rPr>
                <w:rFonts w:eastAsia="Arial Unicode MS"/>
                <w:bCs/>
              </w:rPr>
              <w:t>1</w:t>
            </w:r>
          </w:p>
        </w:tc>
        <w:tc>
          <w:tcPr>
            <w:tcW w:w="2293" w:type="pct"/>
            <w:tcBorders>
              <w:left w:val="single" w:sz="4" w:space="0" w:color="auto"/>
            </w:tcBorders>
          </w:tcPr>
          <w:p w:rsidR="00C238E6" w:rsidRDefault="00C238E6" w:rsidP="001A74C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C238E6" w:rsidRPr="00703F4C" w:rsidRDefault="00C238E6" w:rsidP="001A74C9">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238E6" w:rsidRPr="00703F4C" w:rsidRDefault="00C238E6" w:rsidP="001A74C9">
            <w:pPr>
              <w:widowControl w:val="0"/>
              <w:shd w:val="clear" w:color="auto" w:fill="FFFFFF"/>
              <w:ind w:left="-57" w:right="-57"/>
              <w:jc w:val="both"/>
              <w:rPr>
                <w:rFonts w:eastAsia="Arial Unicode MS"/>
              </w:rPr>
            </w:pPr>
          </w:p>
        </w:tc>
        <w:tc>
          <w:tcPr>
            <w:tcW w:w="2431" w:type="pct"/>
          </w:tcPr>
          <w:p w:rsidR="00C238E6" w:rsidRDefault="00C238E6" w:rsidP="001A74C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C238E6" w:rsidRDefault="00C238E6" w:rsidP="001A74C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C238E6" w:rsidRPr="00703F4C" w:rsidRDefault="00C238E6" w:rsidP="001A74C9">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0" w:name="_Ref395172188"/>
      <w:bookmarkStart w:id="51" w:name="_Toc395190385"/>
      <w:bookmarkStart w:id="52"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lastRenderedPageBreak/>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5"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5"/>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0611E3">
        <w:fldChar w:fldCharType="begin"/>
      </w:r>
      <w:r w:rsidR="0040787F">
        <w:instrText xml:space="preserve"> REF _Ref401131967 \r \h </w:instrText>
      </w:r>
      <w:r w:rsidR="000611E3">
        <w:fldChar w:fldCharType="separate"/>
      </w:r>
      <w:r w:rsidR="0040787F">
        <w:t>5.1</w:t>
      </w:r>
      <w:r w:rsidR="000611E3">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0611E3" w:rsidRPr="00EA3525">
        <w:fldChar w:fldCharType="begin"/>
      </w:r>
      <w:r w:rsidRPr="00EA3525">
        <w:instrText xml:space="preserve"> REF _Ref394995094 \r \h </w:instrText>
      </w:r>
      <w:r w:rsidR="000611E3" w:rsidRPr="00EA3525">
        <w:fldChar w:fldCharType="separate"/>
      </w:r>
      <w:r w:rsidR="0078534E">
        <w:t>2.1</w:t>
      </w:r>
      <w:r w:rsidR="000611E3"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6" w:name="_Ref321475870"/>
      <w:bookmarkStart w:id="57" w:name="_Toc398564600"/>
      <w:bookmarkStart w:id="58" w:name="_Toc399408089"/>
      <w:bookmarkStart w:id="59"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6"/>
      <w:bookmarkEnd w:id="57"/>
      <w:bookmarkEnd w:id="58"/>
      <w:bookmarkEnd w:id="59"/>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18753702"/>
      <w:bookmarkStart w:id="68" w:name="_Toc260130025"/>
      <w:bookmarkStart w:id="69" w:name="_Toc367283798"/>
      <w:bookmarkEnd w:id="60"/>
      <w:bookmarkEnd w:id="61"/>
      <w:bookmarkEnd w:id="62"/>
      <w:bookmarkEnd w:id="63"/>
      <w:r w:rsidRPr="00FC009D">
        <w:rPr>
          <w:sz w:val="28"/>
          <w:szCs w:val="28"/>
        </w:rPr>
        <w:lastRenderedPageBreak/>
        <w:t>ОБРАЗЦЫ ФОРМ ОСНОВНЫХ ДОКУМЕНТОВ</w:t>
      </w:r>
      <w:bookmarkEnd w:id="64"/>
      <w:bookmarkEnd w:id="65"/>
      <w:bookmarkEnd w:id="66"/>
      <w:bookmarkEnd w:id="67"/>
    </w:p>
    <w:p w:rsidR="008161B4" w:rsidRDefault="008161B4" w:rsidP="00E91DF8">
      <w:pPr>
        <w:pStyle w:val="10"/>
        <w:numPr>
          <w:ilvl w:val="0"/>
          <w:numId w:val="0"/>
        </w:numPr>
        <w:tabs>
          <w:tab w:val="left" w:pos="709"/>
        </w:tabs>
        <w:jc w:val="both"/>
        <w:rPr>
          <w:sz w:val="28"/>
          <w:szCs w:val="28"/>
        </w:rPr>
      </w:pPr>
      <w:bookmarkStart w:id="70" w:name="_Ref401131967"/>
    </w:p>
    <w:p w:rsidR="00144C23" w:rsidRPr="00E91DF8" w:rsidRDefault="008161B4" w:rsidP="00E91DF8">
      <w:pPr>
        <w:pStyle w:val="10"/>
        <w:numPr>
          <w:ilvl w:val="0"/>
          <w:numId w:val="0"/>
        </w:numPr>
        <w:tabs>
          <w:tab w:val="left" w:pos="709"/>
        </w:tabs>
        <w:jc w:val="both"/>
        <w:rPr>
          <w:sz w:val="28"/>
          <w:szCs w:val="28"/>
        </w:rPr>
      </w:pPr>
      <w:bookmarkStart w:id="71"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0"/>
      <w:bookmarkEnd w:id="71"/>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2" w:name="_Письмо_о_подаче"/>
      <w:bookmarkStart w:id="73" w:name="_ЗАЯВКА_НА_УЧАСТИЕ"/>
      <w:bookmarkStart w:id="74" w:name="_Toc255987071"/>
      <w:bookmarkStart w:id="75" w:name="_Toc272505461"/>
      <w:bookmarkStart w:id="76" w:name="_Toc390267513"/>
      <w:bookmarkStart w:id="77" w:name="_Toc412201945"/>
      <w:bookmarkStart w:id="78" w:name="_Toc418753704"/>
      <w:bookmarkEnd w:id="72"/>
      <w:bookmarkEnd w:id="7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75"/>
      <w:bookmarkEnd w:id="76"/>
      <w:bookmarkEnd w:id="77"/>
      <w:bookmarkEnd w:id="78"/>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0611E3">
        <w:rPr>
          <w:szCs w:val="24"/>
        </w:rPr>
        <w:fldChar w:fldCharType="begin"/>
      </w:r>
      <w:r>
        <w:rPr>
          <w:szCs w:val="24"/>
        </w:rPr>
        <w:instrText xml:space="preserve"> REF _Ref317252426 \r \h </w:instrText>
      </w:r>
      <w:r w:rsidR="000611E3">
        <w:rPr>
          <w:szCs w:val="24"/>
        </w:rPr>
      </w:r>
      <w:r w:rsidR="000611E3">
        <w:rPr>
          <w:szCs w:val="24"/>
        </w:rPr>
        <w:fldChar w:fldCharType="separate"/>
      </w:r>
      <w:r>
        <w:rPr>
          <w:szCs w:val="24"/>
        </w:rPr>
        <w:t>8</w:t>
      </w:r>
      <w:r w:rsidR="000611E3">
        <w:rPr>
          <w:szCs w:val="24"/>
        </w:rPr>
        <w:fldChar w:fldCharType="end"/>
      </w:r>
      <w:r>
        <w:rPr>
          <w:szCs w:val="24"/>
        </w:rPr>
        <w:t xml:space="preserve"> и </w:t>
      </w:r>
      <w:r w:rsidR="000611E3">
        <w:rPr>
          <w:szCs w:val="24"/>
        </w:rPr>
        <w:fldChar w:fldCharType="begin"/>
      </w:r>
      <w:r>
        <w:rPr>
          <w:szCs w:val="24"/>
        </w:rPr>
        <w:instrText xml:space="preserve"> REF _Ref317252433 \r \h </w:instrText>
      </w:r>
      <w:r w:rsidR="000611E3">
        <w:rPr>
          <w:szCs w:val="24"/>
        </w:rPr>
      </w:r>
      <w:r w:rsidR="000611E3">
        <w:rPr>
          <w:szCs w:val="24"/>
        </w:rPr>
        <w:fldChar w:fldCharType="separate"/>
      </w:r>
      <w:r>
        <w:rPr>
          <w:szCs w:val="24"/>
        </w:rPr>
        <w:t>9</w:t>
      </w:r>
      <w:r w:rsidR="000611E3">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1"/>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2" w:name="_Анкета_Претендента_на"/>
      <w:bookmarkStart w:id="83" w:name="_Анкета_Участника_процедуры"/>
      <w:bookmarkStart w:id="84" w:name="_АНКЕТА_УЧАСТНИКА_КОНКУРСА"/>
      <w:bookmarkEnd w:id="82"/>
      <w:bookmarkEnd w:id="83"/>
      <w:bookmarkEnd w:id="8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5" w:name="_СВЕДЕНИЯ_О_ПРИНАДЛЕЖНОСТИ_1"/>
      <w:bookmarkStart w:id="86" w:name="_Toc402520353"/>
      <w:bookmarkStart w:id="87" w:name="_Toc412201948"/>
      <w:bookmarkStart w:id="88" w:name="_Toc418753705"/>
      <w:bookmarkEnd w:id="8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6"/>
      <w:bookmarkEnd w:id="87"/>
      <w:bookmarkEnd w:id="88"/>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18753706"/>
      <w:bookmarkEnd w:id="89"/>
      <w:bookmarkEnd w:id="9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1"/>
      <w:bookmarkEnd w:id="92"/>
      <w:bookmarkEnd w:id="93"/>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18753707"/>
      <w:bookmarkEnd w:id="94"/>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5"/>
      <w:bookmarkEnd w:id="96"/>
      <w:bookmarkEnd w:id="97"/>
      <w:bookmarkEnd w:id="98"/>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9" w:name="_Toc418753708"/>
      <w:bookmarkEnd w:id="68"/>
      <w:bookmarkEnd w:id="69"/>
      <w:r>
        <w:rPr>
          <w:b/>
          <w:sz w:val="28"/>
          <w:szCs w:val="28"/>
        </w:rPr>
        <w:lastRenderedPageBreak/>
        <w:t>ЧАСТЬ 2</w:t>
      </w:r>
      <w:bookmarkEnd w:id="9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0" w:name="_Ref317259044"/>
      <w:bookmarkStart w:id="101" w:name="_Toc390267492"/>
      <w:r>
        <w:rPr>
          <w:sz w:val="28"/>
          <w:szCs w:val="28"/>
        </w:rPr>
        <w:t>П</w:t>
      </w:r>
      <w:r w:rsidR="00DF507B" w:rsidRPr="00DF507B">
        <w:rPr>
          <w:sz w:val="28"/>
          <w:szCs w:val="28"/>
        </w:rPr>
        <w:t xml:space="preserve">орядок проведения </w:t>
      </w:r>
      <w:bookmarkEnd w:id="100"/>
      <w:bookmarkEnd w:id="10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2" w:name="_Toc418753709"/>
      <w:r>
        <w:rPr>
          <w:b/>
          <w:sz w:val="28"/>
          <w:szCs w:val="28"/>
        </w:rPr>
        <w:lastRenderedPageBreak/>
        <w:t>ЧАСТЬ 3</w:t>
      </w:r>
      <w:bookmarkEnd w:id="10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7E2" w:rsidRDefault="006E67E2">
      <w:r>
        <w:separator/>
      </w:r>
    </w:p>
  </w:endnote>
  <w:endnote w:type="continuationSeparator" w:id="0">
    <w:p w:rsidR="006E67E2" w:rsidRDefault="006E67E2">
      <w:r>
        <w:continuationSeparator/>
      </w:r>
    </w:p>
  </w:endnote>
  <w:endnote w:type="continuationNotice" w:id="1">
    <w:p w:rsidR="006E67E2" w:rsidRDefault="006E67E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Default="006E67E2">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E67E2" w:rsidRDefault="006E67E2">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Pr="00FE6219" w:rsidRDefault="006E67E2"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Pr="00FE6219" w:rsidRDefault="006E67E2"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Pr="00FE6219" w:rsidRDefault="006E67E2"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7E2" w:rsidRDefault="006E67E2">
      <w:r>
        <w:separator/>
      </w:r>
    </w:p>
  </w:footnote>
  <w:footnote w:type="continuationSeparator" w:id="0">
    <w:p w:rsidR="006E67E2" w:rsidRDefault="006E67E2">
      <w:r>
        <w:continuationSeparator/>
      </w:r>
    </w:p>
  </w:footnote>
  <w:footnote w:type="continuationNotice" w:id="1">
    <w:p w:rsidR="006E67E2" w:rsidRDefault="006E67E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Pr="007B42DE" w:rsidRDefault="006E67E2"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Pr="00F429FC" w:rsidRDefault="006E67E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4419E">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Pr="00F429FC" w:rsidRDefault="006E67E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4419E">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Pr="00F429FC" w:rsidRDefault="006E67E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3E1F9E"/>
    <w:multiLevelType w:val="multilevel"/>
    <w:tmpl w:val="3AC89220"/>
    <w:numStyleLink w:val="1"/>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7"/>
  </w:num>
  <w:num w:numId="3">
    <w:abstractNumId w:val="43"/>
  </w:num>
  <w:num w:numId="4">
    <w:abstractNumId w:val="1"/>
  </w:num>
  <w:num w:numId="5">
    <w:abstractNumId w:val="0"/>
  </w:num>
  <w:num w:numId="6">
    <w:abstractNumId w:val="36"/>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4"/>
  </w:num>
  <w:num w:numId="14">
    <w:abstractNumId w:val="45"/>
  </w:num>
  <w:num w:numId="15">
    <w:abstractNumId w:val="27"/>
  </w:num>
  <w:num w:numId="16">
    <w:abstractNumId w:val="61"/>
  </w:num>
  <w:num w:numId="17">
    <w:abstractNumId w:val="40"/>
  </w:num>
  <w:num w:numId="18">
    <w:abstractNumId w:val="15"/>
  </w:num>
  <w:num w:numId="19">
    <w:abstractNumId w:val="59"/>
  </w:num>
  <w:num w:numId="20">
    <w:abstractNumId w:val="38"/>
  </w:num>
  <w:num w:numId="21">
    <w:abstractNumId w:val="42"/>
  </w:num>
  <w:num w:numId="22">
    <w:abstractNumId w:val="51"/>
  </w:num>
  <w:num w:numId="23">
    <w:abstractNumId w:val="25"/>
  </w:num>
  <w:num w:numId="24">
    <w:abstractNumId w:val="23"/>
  </w:num>
  <w:num w:numId="25">
    <w:abstractNumId w:val="50"/>
  </w:num>
  <w:num w:numId="26">
    <w:abstractNumId w:val="61"/>
  </w:num>
  <w:num w:numId="27">
    <w:abstractNumId w:val="35"/>
  </w:num>
  <w:num w:numId="28">
    <w:abstractNumId w:val="55"/>
  </w:num>
  <w:num w:numId="29">
    <w:abstractNumId w:val="17"/>
  </w:num>
  <w:num w:numId="30">
    <w:abstractNumId w:val="41"/>
  </w:num>
  <w:num w:numId="31">
    <w:abstractNumId w:val="21"/>
  </w:num>
  <w:num w:numId="32">
    <w:abstractNumId w:val="53"/>
  </w:num>
  <w:num w:numId="33">
    <w:abstractNumId w:val="10"/>
  </w:num>
  <w:num w:numId="34">
    <w:abstractNumId w:val="60"/>
  </w:num>
  <w:num w:numId="35">
    <w:abstractNumId w:val="58"/>
  </w:num>
  <w:num w:numId="36">
    <w:abstractNumId w:val="33"/>
  </w:num>
  <w:num w:numId="37">
    <w:abstractNumId w:val="19"/>
  </w:num>
  <w:num w:numId="38">
    <w:abstractNumId w:val="30"/>
  </w:num>
  <w:num w:numId="39">
    <w:abstractNumId w:val="29"/>
  </w:num>
  <w:num w:numId="40">
    <w:abstractNumId w:val="62"/>
  </w:num>
  <w:num w:numId="41">
    <w:abstractNumId w:val="24"/>
  </w:num>
  <w:num w:numId="42">
    <w:abstractNumId w:val="56"/>
  </w:num>
  <w:num w:numId="43">
    <w:abstractNumId w:val="31"/>
  </w:num>
  <w:num w:numId="44">
    <w:abstractNumId w:val="7"/>
  </w:num>
  <w:num w:numId="45">
    <w:abstractNumId w:val="49"/>
  </w:num>
  <w:num w:numId="46">
    <w:abstractNumId w:val="48"/>
  </w:num>
  <w:num w:numId="47">
    <w:abstractNumId w:val="52"/>
  </w:num>
  <w:num w:numId="48">
    <w:abstractNumId w:val="14"/>
  </w:num>
  <w:num w:numId="49">
    <w:abstractNumId w:val="46"/>
  </w:num>
  <w:num w:numId="50">
    <w:abstractNumId w:val="26"/>
  </w:num>
  <w:num w:numId="51">
    <w:abstractNumId w:val="18"/>
  </w:num>
  <w:num w:numId="52">
    <w:abstractNumId w:val="4"/>
  </w:num>
  <w:num w:numId="53">
    <w:abstractNumId w:val="8"/>
  </w:num>
  <w:num w:numId="54">
    <w:abstractNumId w:val="5"/>
  </w:num>
  <w:num w:numId="55">
    <w:abstractNumId w:val="44"/>
  </w:num>
  <w:num w:numId="56">
    <w:abstractNumId w:val="11"/>
  </w:num>
  <w:num w:numId="57">
    <w:abstractNumId w:val="39"/>
  </w:num>
  <w:num w:numId="58">
    <w:abstractNumId w:val="13"/>
  </w:num>
  <w:num w:numId="59">
    <w:abstractNumId w:val="6"/>
  </w:num>
  <w:num w:numId="60">
    <w:abstractNumId w:val="16"/>
  </w:num>
  <w:num w:numId="61">
    <w:abstractNumId w:val="12"/>
  </w:num>
  <w:num w:numId="62">
    <w:abstractNumId w:val="34"/>
  </w:num>
  <w:num w:numId="63">
    <w:abstractNumId w:val="37"/>
  </w:num>
  <w:num w:numId="64">
    <w:abstractNumId w:val="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24609"/>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7FA0"/>
    <w:rsid w:val="0005035B"/>
    <w:rsid w:val="00052944"/>
    <w:rsid w:val="0005382C"/>
    <w:rsid w:val="0005391D"/>
    <w:rsid w:val="00053C4F"/>
    <w:rsid w:val="0005407A"/>
    <w:rsid w:val="00056535"/>
    <w:rsid w:val="000577DD"/>
    <w:rsid w:val="00060547"/>
    <w:rsid w:val="000608EB"/>
    <w:rsid w:val="000611E3"/>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4C9"/>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3C9F"/>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60A"/>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56D"/>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99A"/>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3A9"/>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429"/>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EC4"/>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A7FF2"/>
    <w:rsid w:val="006B034F"/>
    <w:rsid w:val="006B0D0B"/>
    <w:rsid w:val="006B17F6"/>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7E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6EA"/>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17A"/>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49CA"/>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BD6"/>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5A14"/>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2FF"/>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1914"/>
    <w:rsid w:val="00A72082"/>
    <w:rsid w:val="00A7238B"/>
    <w:rsid w:val="00A7247C"/>
    <w:rsid w:val="00A74E17"/>
    <w:rsid w:val="00A75C8C"/>
    <w:rsid w:val="00A76123"/>
    <w:rsid w:val="00A76985"/>
    <w:rsid w:val="00A77406"/>
    <w:rsid w:val="00A80D3D"/>
    <w:rsid w:val="00A80FFE"/>
    <w:rsid w:val="00A8194F"/>
    <w:rsid w:val="00A819F1"/>
    <w:rsid w:val="00A81A72"/>
    <w:rsid w:val="00A81D1B"/>
    <w:rsid w:val="00A82CA5"/>
    <w:rsid w:val="00A8454A"/>
    <w:rsid w:val="00A85D8F"/>
    <w:rsid w:val="00A8648A"/>
    <w:rsid w:val="00A8795B"/>
    <w:rsid w:val="00A909BE"/>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07BB"/>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BC2"/>
    <w:rsid w:val="00B27E89"/>
    <w:rsid w:val="00B31780"/>
    <w:rsid w:val="00B31A37"/>
    <w:rsid w:val="00B31CF2"/>
    <w:rsid w:val="00B32141"/>
    <w:rsid w:val="00B3242E"/>
    <w:rsid w:val="00B347A0"/>
    <w:rsid w:val="00B34CAB"/>
    <w:rsid w:val="00B35AFC"/>
    <w:rsid w:val="00B36870"/>
    <w:rsid w:val="00B36F21"/>
    <w:rsid w:val="00B37793"/>
    <w:rsid w:val="00B3791C"/>
    <w:rsid w:val="00B37F1F"/>
    <w:rsid w:val="00B4100C"/>
    <w:rsid w:val="00B41184"/>
    <w:rsid w:val="00B42517"/>
    <w:rsid w:val="00B42856"/>
    <w:rsid w:val="00B42A9A"/>
    <w:rsid w:val="00B43714"/>
    <w:rsid w:val="00B4419E"/>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8E6"/>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829"/>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FB1"/>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178A"/>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4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3E78A-367C-4D3E-9DE3-86034461A88A}">
  <ds:schemaRefs>
    <ds:schemaRef ds:uri="http://schemas.openxmlformats.org/officeDocument/2006/bibliography"/>
  </ds:schemaRefs>
</ds:datastoreItem>
</file>

<file path=customXml/itemProps2.xml><?xml version="1.0" encoding="utf-8"?>
<ds:datastoreItem xmlns:ds="http://schemas.openxmlformats.org/officeDocument/2006/customXml" ds:itemID="{5D20AD97-40CB-4DA0-B537-331AF2A7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27</Pages>
  <Words>5901</Words>
  <Characters>42535</Characters>
  <Application>Microsoft Office Word</Application>
  <DocSecurity>0</DocSecurity>
  <Lines>354</Lines>
  <Paragraphs>96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48340</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53</cp:revision>
  <cp:lastPrinted>2014-11-29T07:15:00Z</cp:lastPrinted>
  <dcterms:created xsi:type="dcterms:W3CDTF">2015-04-28T13:38:00Z</dcterms:created>
  <dcterms:modified xsi:type="dcterms:W3CDTF">2015-09-17T11:26:00Z</dcterms:modified>
</cp:coreProperties>
</file>